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60" w:rsidRDefault="00A50160" w:rsidP="003D0873">
      <w:pPr>
        <w:spacing w:before="100" w:beforeAutospacing="1" w:after="100" w:afterAutospacing="1" w:line="240" w:lineRule="auto"/>
        <w:ind w:left="360"/>
        <w:rPr>
          <w:rFonts w:ascii="Calibri" w:eastAsia="Times New Roman" w:hAnsi="Calibri" w:cs="Calibri"/>
          <w:b/>
          <w:i/>
          <w:sz w:val="28"/>
          <w:szCs w:val="28"/>
          <w:u w:val="single"/>
        </w:rPr>
      </w:pPr>
      <w:r>
        <w:rPr>
          <w:rFonts w:ascii="Calibri" w:eastAsia="Times New Roman" w:hAnsi="Calibri" w:cs="Calibri"/>
          <w:b/>
          <w:i/>
          <w:noProof/>
          <w:sz w:val="28"/>
          <w:szCs w:val="28"/>
          <w:u w:val="single"/>
        </w:rPr>
        <w:drawing>
          <wp:inline distT="0" distB="0" distL="0" distR="0">
            <wp:extent cx="4514850" cy="2580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llyWhale.jpg"/>
                    <pic:cNvPicPr/>
                  </pic:nvPicPr>
                  <pic:blipFill>
                    <a:blip r:embed="rId5">
                      <a:extLst>
                        <a:ext uri="{28A0092B-C50C-407E-A947-70E740481C1C}">
                          <a14:useLocalDpi xmlns:a14="http://schemas.microsoft.com/office/drawing/2010/main" val="0"/>
                        </a:ext>
                      </a:extLst>
                    </a:blip>
                    <a:stretch>
                      <a:fillRect/>
                    </a:stretch>
                  </pic:blipFill>
                  <pic:spPr>
                    <a:xfrm>
                      <a:off x="0" y="0"/>
                      <a:ext cx="4533597" cy="2590834"/>
                    </a:xfrm>
                    <a:prstGeom prst="rect">
                      <a:avLst/>
                    </a:prstGeom>
                  </pic:spPr>
                </pic:pic>
              </a:graphicData>
            </a:graphic>
          </wp:inline>
        </w:drawing>
      </w:r>
      <w:bookmarkStart w:id="0" w:name="_GoBack"/>
      <w:bookmarkEnd w:id="0"/>
    </w:p>
    <w:p w:rsidR="003D0873" w:rsidRPr="003D0873" w:rsidRDefault="003D0873" w:rsidP="003D0873">
      <w:pPr>
        <w:spacing w:before="100" w:beforeAutospacing="1" w:after="100" w:afterAutospacing="1" w:line="240" w:lineRule="auto"/>
        <w:ind w:left="360"/>
        <w:rPr>
          <w:rFonts w:ascii="Calibri" w:eastAsia="Times New Roman" w:hAnsi="Calibri" w:cs="Calibri"/>
          <w:sz w:val="28"/>
          <w:szCs w:val="28"/>
          <w:u w:val="single"/>
        </w:rPr>
      </w:pPr>
      <w:r w:rsidRPr="003D0873">
        <w:rPr>
          <w:rFonts w:ascii="Calibri" w:eastAsia="Times New Roman" w:hAnsi="Calibri" w:cs="Calibri"/>
          <w:b/>
          <w:i/>
          <w:sz w:val="28"/>
          <w:szCs w:val="28"/>
          <w:u w:val="single"/>
        </w:rPr>
        <w:t>Song for a Whale</w:t>
      </w:r>
      <w:r w:rsidRPr="003D0873">
        <w:rPr>
          <w:rFonts w:ascii="Calibri" w:eastAsia="Times New Roman" w:hAnsi="Calibri" w:cs="Calibri"/>
          <w:sz w:val="28"/>
          <w:szCs w:val="28"/>
          <w:u w:val="single"/>
        </w:rPr>
        <w:t>, interview with author Lynne Kelly – 2/22/21</w:t>
      </w:r>
    </w:p>
    <w:p w:rsidR="003D0873" w:rsidRPr="003D0873" w:rsidRDefault="003D0873" w:rsidP="003D0873">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3D0873">
        <w:rPr>
          <w:rFonts w:ascii="Calibri" w:eastAsia="Times New Roman" w:hAnsi="Calibri" w:cs="Calibri"/>
          <w:b/>
          <w:sz w:val="24"/>
          <w:szCs w:val="24"/>
        </w:rPr>
        <w:t>What was your inspiration for the book?</w:t>
      </w:r>
      <w:r w:rsidRPr="003D0873">
        <w:rPr>
          <w:rFonts w:ascii="Trebuchet MS" w:eastAsia="Times New Roman" w:hAnsi="Trebuchet MS" w:cs="Calibri"/>
          <w:b/>
          <w:sz w:val="24"/>
          <w:szCs w:val="24"/>
        </w:rPr>
        <w:t xml:space="preserve">  </w:t>
      </w:r>
    </w:p>
    <w:p w:rsidR="003D0873" w:rsidRPr="003D0873" w:rsidRDefault="003D0873" w:rsidP="003D0873">
      <w:pPr>
        <w:spacing w:before="100" w:beforeAutospacing="1" w:after="100" w:afterAutospacing="1" w:line="240" w:lineRule="auto"/>
        <w:ind w:left="720"/>
        <w:rPr>
          <w:rFonts w:ascii="Times New Roman" w:eastAsia="Times New Roman" w:hAnsi="Times New Roman" w:cs="Times New Roman"/>
          <w:sz w:val="24"/>
          <w:szCs w:val="24"/>
        </w:rPr>
      </w:pPr>
      <w:r w:rsidRPr="003D0873">
        <w:rPr>
          <w:rFonts w:ascii="Trebuchet MS" w:eastAsia="Times New Roman" w:hAnsi="Trebuchet MS" w:cs="Calibri"/>
          <w:sz w:val="24"/>
          <w:szCs w:val="24"/>
        </w:rPr>
        <w:t xml:space="preserve">- I found out about the real </w:t>
      </w:r>
      <w:hyperlink r:id="rId6" w:tgtFrame="_blank" w:history="1">
        <w:r w:rsidRPr="003D0873">
          <w:rPr>
            <w:rFonts w:ascii="Trebuchet MS" w:eastAsia="Times New Roman" w:hAnsi="Trebuchet MS" w:cs="Calibri"/>
            <w:color w:val="0000FF"/>
            <w:sz w:val="24"/>
            <w:szCs w:val="24"/>
            <w:u w:val="single"/>
          </w:rPr>
          <w:t>lonely whale</w:t>
        </w:r>
      </w:hyperlink>
      <w:r w:rsidRPr="003D0873">
        <w:rPr>
          <w:rFonts w:ascii="Trebuchet MS" w:eastAsia="Times New Roman" w:hAnsi="Trebuchet MS" w:cs="Calibri"/>
          <w:sz w:val="24"/>
          <w:szCs w:val="24"/>
        </w:rPr>
        <w:t>, who sings a song other whales can't understand. I kept thinking about him and wondering what his life was like. Pretty soon, I knew that I had to write something about him. </w:t>
      </w:r>
    </w:p>
    <w:p w:rsidR="003D0873" w:rsidRPr="003D0873" w:rsidRDefault="003D0873" w:rsidP="003D0873">
      <w:pPr>
        <w:pStyle w:val="ListParagraph"/>
        <w:numPr>
          <w:ilvl w:val="0"/>
          <w:numId w:val="1"/>
        </w:numPr>
        <w:spacing w:beforeAutospacing="1" w:after="0" w:afterAutospacing="1" w:line="240" w:lineRule="auto"/>
        <w:rPr>
          <w:rFonts w:ascii="Times New Roman" w:eastAsia="Times New Roman" w:hAnsi="Times New Roman" w:cs="Times New Roman"/>
          <w:b/>
          <w:sz w:val="24"/>
          <w:szCs w:val="24"/>
        </w:rPr>
      </w:pPr>
      <w:r w:rsidRPr="003D0873">
        <w:rPr>
          <w:rFonts w:ascii="Calibri" w:eastAsia="Times New Roman" w:hAnsi="Calibri" w:cs="Calibri"/>
          <w:b/>
          <w:color w:val="201F1E"/>
          <w:sz w:val="24"/>
          <w:szCs w:val="24"/>
          <w:shd w:val="clear" w:color="auto" w:fill="FFFFFF"/>
        </w:rPr>
        <w:t>Why does Iris like radios so much?</w:t>
      </w:r>
      <w:r w:rsidRPr="003D0873">
        <w:rPr>
          <w:rFonts w:ascii="Trebuchet MS" w:eastAsia="Times New Roman" w:hAnsi="Trebuchet MS" w:cs="Calibri"/>
          <w:b/>
          <w:color w:val="201F1E"/>
          <w:sz w:val="24"/>
          <w:szCs w:val="24"/>
          <w:shd w:val="clear" w:color="auto" w:fill="FFFFFF"/>
        </w:rPr>
        <w:t xml:space="preserve"> </w:t>
      </w:r>
    </w:p>
    <w:p w:rsidR="003D0873" w:rsidRPr="003D0873" w:rsidRDefault="003D0873" w:rsidP="003D0873">
      <w:pPr>
        <w:spacing w:beforeAutospacing="1" w:after="0" w:afterAutospacing="1" w:line="240" w:lineRule="auto"/>
        <w:ind w:left="720"/>
        <w:rPr>
          <w:rFonts w:ascii="Times New Roman" w:eastAsia="Times New Roman" w:hAnsi="Times New Roman" w:cs="Times New Roman"/>
          <w:sz w:val="24"/>
          <w:szCs w:val="24"/>
        </w:rPr>
      </w:pPr>
      <w:r>
        <w:rPr>
          <w:rFonts w:ascii="Trebuchet MS" w:eastAsia="Times New Roman" w:hAnsi="Trebuchet MS" w:cs="Calibri"/>
          <w:color w:val="201F1E"/>
          <w:sz w:val="24"/>
          <w:szCs w:val="24"/>
          <w:shd w:val="clear" w:color="auto" w:fill="FFFFFF"/>
        </w:rPr>
        <w:t xml:space="preserve">- </w:t>
      </w:r>
      <w:r w:rsidRPr="003D0873">
        <w:rPr>
          <w:rFonts w:ascii="Trebuchet MS" w:eastAsia="Times New Roman" w:hAnsi="Trebuchet MS" w:cs="Calibri"/>
          <w:color w:val="201F1E"/>
          <w:sz w:val="24"/>
          <w:szCs w:val="24"/>
          <w:shd w:val="clear" w:color="auto" w:fill="FFFFFF"/>
        </w:rPr>
        <w:t>I think she likes that she can look at them and see what the problem is and figure out how to fix it. Even if it's a challenge, she can work it out. And she enjoys taking something that's broken and finding a way to make it work again. Through this unusual skill, we see that she's a smart and creative girl.</w:t>
      </w:r>
    </w:p>
    <w:p w:rsidR="003D0873" w:rsidRPr="003D0873" w:rsidRDefault="003D0873" w:rsidP="003D0873">
      <w:pPr>
        <w:numPr>
          <w:ilvl w:val="0"/>
          <w:numId w:val="1"/>
        </w:numPr>
        <w:spacing w:beforeAutospacing="1" w:after="0" w:afterAutospacing="1" w:line="240" w:lineRule="auto"/>
        <w:rPr>
          <w:rFonts w:ascii="Times New Roman" w:eastAsia="Times New Roman" w:hAnsi="Times New Roman" w:cs="Times New Roman"/>
          <w:b/>
          <w:sz w:val="24"/>
          <w:szCs w:val="24"/>
        </w:rPr>
      </w:pPr>
      <w:r w:rsidRPr="003D0873">
        <w:rPr>
          <w:rFonts w:ascii="Calibri" w:eastAsia="Times New Roman" w:hAnsi="Calibri" w:cs="Calibri"/>
          <w:b/>
          <w:color w:val="201F1E"/>
          <w:sz w:val="24"/>
          <w:szCs w:val="24"/>
          <w:shd w:val="clear" w:color="auto" w:fill="FFFFFF"/>
        </w:rPr>
        <w:t>What motivated you to write the book?</w:t>
      </w:r>
      <w:r w:rsidRPr="003D0873">
        <w:rPr>
          <w:rFonts w:ascii="Trebuchet MS" w:eastAsia="Times New Roman" w:hAnsi="Trebuchet MS" w:cs="Calibri"/>
          <w:b/>
          <w:color w:val="201F1E"/>
          <w:sz w:val="24"/>
          <w:szCs w:val="24"/>
          <w:shd w:val="clear" w:color="auto" w:fill="FFFFFF"/>
        </w:rPr>
        <w:t xml:space="preserve"> </w:t>
      </w:r>
    </w:p>
    <w:p w:rsidR="003D0873" w:rsidRPr="003D0873" w:rsidRDefault="003D0873" w:rsidP="003D0873">
      <w:pPr>
        <w:spacing w:beforeAutospacing="1" w:after="0" w:afterAutospacing="1" w:line="240" w:lineRule="auto"/>
        <w:ind w:left="720"/>
        <w:rPr>
          <w:rFonts w:ascii="Times New Roman" w:eastAsia="Times New Roman" w:hAnsi="Times New Roman" w:cs="Times New Roman"/>
          <w:sz w:val="24"/>
          <w:szCs w:val="24"/>
        </w:rPr>
      </w:pPr>
      <w:r>
        <w:rPr>
          <w:rFonts w:ascii="Trebuchet MS" w:eastAsia="Times New Roman" w:hAnsi="Trebuchet MS" w:cs="Calibri"/>
          <w:color w:val="201F1E"/>
          <w:sz w:val="24"/>
          <w:szCs w:val="24"/>
          <w:shd w:val="clear" w:color="auto" w:fill="FFFFFF"/>
        </w:rPr>
        <w:t xml:space="preserve">- </w:t>
      </w:r>
      <w:r w:rsidRPr="003D0873">
        <w:rPr>
          <w:rFonts w:ascii="Trebuchet MS" w:eastAsia="Times New Roman" w:hAnsi="Trebuchet MS" w:cs="Calibri"/>
          <w:color w:val="201F1E"/>
          <w:sz w:val="24"/>
          <w:szCs w:val="24"/>
          <w:shd w:val="clear" w:color="auto" w:fill="FFFFFF"/>
        </w:rPr>
        <w:t>I was fascinated by the real-life 52 hertz whale, and had to start writing about him. I didn't know yet what his story would be, but it felt like this was an idea that wasn't going to let me go. Then I came up with a character who would feel connected to him so strongly, she'd have to try to find him.</w:t>
      </w:r>
    </w:p>
    <w:p w:rsidR="003D0873" w:rsidRPr="003D0873" w:rsidRDefault="003D0873" w:rsidP="003D0873">
      <w:pPr>
        <w:numPr>
          <w:ilvl w:val="0"/>
          <w:numId w:val="1"/>
        </w:numPr>
        <w:spacing w:beforeAutospacing="1" w:after="0" w:afterAutospacing="1" w:line="240" w:lineRule="auto"/>
        <w:rPr>
          <w:rFonts w:ascii="Times New Roman" w:eastAsia="Times New Roman" w:hAnsi="Times New Roman" w:cs="Times New Roman"/>
          <w:sz w:val="24"/>
          <w:szCs w:val="24"/>
        </w:rPr>
      </w:pPr>
      <w:r w:rsidRPr="003D0873">
        <w:rPr>
          <w:rFonts w:ascii="Calibri" w:eastAsia="Times New Roman" w:hAnsi="Calibri" w:cs="Calibri"/>
          <w:b/>
          <w:color w:val="201F1E"/>
          <w:sz w:val="24"/>
          <w:szCs w:val="24"/>
          <w:shd w:val="clear" w:color="auto" w:fill="FFFFFF"/>
        </w:rPr>
        <w:t>Who are some authors who you liked as a kid?</w:t>
      </w:r>
      <w:r w:rsidRPr="003D0873">
        <w:rPr>
          <w:rFonts w:ascii="Trebuchet MS" w:eastAsia="Times New Roman" w:hAnsi="Trebuchet MS" w:cs="Calibri"/>
          <w:color w:val="201F1E"/>
          <w:sz w:val="24"/>
          <w:szCs w:val="24"/>
          <w:shd w:val="clear" w:color="auto" w:fill="FFFFFF"/>
        </w:rPr>
        <w:t xml:space="preserve"> </w:t>
      </w:r>
    </w:p>
    <w:p w:rsidR="003D0873" w:rsidRPr="003D0873" w:rsidRDefault="003D0873" w:rsidP="003D0873">
      <w:pPr>
        <w:spacing w:beforeAutospacing="1" w:after="0" w:afterAutospacing="1" w:line="240" w:lineRule="auto"/>
        <w:ind w:left="720"/>
        <w:rPr>
          <w:rFonts w:ascii="Times New Roman" w:eastAsia="Times New Roman" w:hAnsi="Times New Roman" w:cs="Times New Roman"/>
          <w:sz w:val="24"/>
          <w:szCs w:val="24"/>
        </w:rPr>
      </w:pPr>
      <w:r>
        <w:rPr>
          <w:rFonts w:ascii="Trebuchet MS" w:eastAsia="Times New Roman" w:hAnsi="Trebuchet MS" w:cs="Calibri"/>
          <w:color w:val="201F1E"/>
          <w:sz w:val="24"/>
          <w:szCs w:val="24"/>
          <w:shd w:val="clear" w:color="auto" w:fill="FFFFFF"/>
        </w:rPr>
        <w:t xml:space="preserve">- </w:t>
      </w:r>
      <w:r w:rsidRPr="003D0873">
        <w:rPr>
          <w:rFonts w:ascii="Trebuchet MS" w:eastAsia="Times New Roman" w:hAnsi="Trebuchet MS" w:cs="Calibri"/>
          <w:color w:val="201F1E"/>
          <w:sz w:val="24"/>
          <w:szCs w:val="24"/>
          <w:shd w:val="clear" w:color="auto" w:fill="FFFFFF"/>
        </w:rPr>
        <w:t xml:space="preserve">E.B. White, Roald Dahl, Betsy </w:t>
      </w:r>
      <w:proofErr w:type="spellStart"/>
      <w:r w:rsidRPr="003D0873">
        <w:rPr>
          <w:rFonts w:ascii="Trebuchet MS" w:eastAsia="Times New Roman" w:hAnsi="Trebuchet MS" w:cs="Calibri"/>
          <w:color w:val="201F1E"/>
          <w:sz w:val="24"/>
          <w:szCs w:val="24"/>
          <w:shd w:val="clear" w:color="auto" w:fill="FFFFFF"/>
        </w:rPr>
        <w:t>Byars</w:t>
      </w:r>
      <w:proofErr w:type="spellEnd"/>
      <w:r w:rsidRPr="003D0873">
        <w:rPr>
          <w:rFonts w:ascii="Trebuchet MS" w:eastAsia="Times New Roman" w:hAnsi="Trebuchet MS" w:cs="Calibri"/>
          <w:color w:val="201F1E"/>
          <w:sz w:val="24"/>
          <w:szCs w:val="24"/>
          <w:shd w:val="clear" w:color="auto" w:fill="FFFFFF"/>
        </w:rPr>
        <w:t xml:space="preserve">, and Norton </w:t>
      </w:r>
      <w:proofErr w:type="spellStart"/>
      <w:r w:rsidRPr="003D0873">
        <w:rPr>
          <w:rFonts w:ascii="Trebuchet MS" w:eastAsia="Times New Roman" w:hAnsi="Trebuchet MS" w:cs="Calibri"/>
          <w:color w:val="201F1E"/>
          <w:sz w:val="24"/>
          <w:szCs w:val="24"/>
          <w:shd w:val="clear" w:color="auto" w:fill="FFFFFF"/>
        </w:rPr>
        <w:t>Juster</w:t>
      </w:r>
      <w:proofErr w:type="spellEnd"/>
    </w:p>
    <w:p w:rsidR="003D0873" w:rsidRPr="003D0873" w:rsidRDefault="003D0873" w:rsidP="003D0873">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3D0873">
        <w:rPr>
          <w:rFonts w:ascii="Calibri" w:eastAsia="Times New Roman" w:hAnsi="Calibri" w:cs="Calibri"/>
          <w:b/>
          <w:sz w:val="24"/>
          <w:szCs w:val="24"/>
          <w:shd w:val="clear" w:color="auto" w:fill="FFFFFF"/>
        </w:rPr>
        <w:t>What is your writing process?</w:t>
      </w:r>
    </w:p>
    <w:p w:rsidR="003D0873" w:rsidRPr="003D0873" w:rsidRDefault="003D0873" w:rsidP="003D0873">
      <w:pPr>
        <w:spacing w:before="100" w:beforeAutospacing="1" w:after="100" w:afterAutospacing="1" w:line="240" w:lineRule="auto"/>
        <w:ind w:left="720"/>
        <w:rPr>
          <w:rFonts w:ascii="Times New Roman" w:eastAsia="Times New Roman" w:hAnsi="Times New Roman" w:cs="Times New Roman"/>
          <w:sz w:val="24"/>
          <w:szCs w:val="24"/>
        </w:rPr>
      </w:pPr>
      <w:r>
        <w:rPr>
          <w:rFonts w:ascii="Trebuchet MS" w:eastAsia="Times New Roman" w:hAnsi="Trebuchet MS" w:cs="Calibri"/>
          <w:sz w:val="24"/>
          <w:szCs w:val="24"/>
          <w:shd w:val="clear" w:color="auto" w:fill="FFFFFF"/>
        </w:rPr>
        <w:t xml:space="preserve">- </w:t>
      </w:r>
      <w:r w:rsidRPr="003D0873">
        <w:rPr>
          <w:rFonts w:ascii="Trebuchet MS" w:eastAsia="Times New Roman" w:hAnsi="Trebuchet MS" w:cs="Calibri"/>
          <w:sz w:val="24"/>
          <w:szCs w:val="24"/>
          <w:shd w:val="clear" w:color="auto" w:fill="FFFFFF"/>
        </w:rPr>
        <w:t xml:space="preserve">I don't plan much of the story before I start writing, but instead discover it as I go along. I usually have the ending in mind, because I know there will be a </w:t>
      </w:r>
      <w:r w:rsidRPr="003D0873">
        <w:rPr>
          <w:rFonts w:ascii="Trebuchet MS" w:eastAsia="Times New Roman" w:hAnsi="Trebuchet MS" w:cs="Calibri"/>
          <w:sz w:val="24"/>
          <w:szCs w:val="24"/>
          <w:shd w:val="clear" w:color="auto" w:fill="FFFFFF"/>
        </w:rPr>
        <w:lastRenderedPageBreak/>
        <w:t>scene that shows the reader that the characters accomplished what they needed to. When I'm drafting, I try to write without stopping to think about it too much, and I get to know the characters and figure out what they want and what they'll do throughout the story. After that, there's a lot of revision to get the story in shape. </w:t>
      </w:r>
    </w:p>
    <w:p w:rsidR="003D0873" w:rsidRPr="003D0873" w:rsidRDefault="003D0873" w:rsidP="003D0873">
      <w:pPr>
        <w:numPr>
          <w:ilvl w:val="0"/>
          <w:numId w:val="1"/>
        </w:numPr>
        <w:shd w:val="clear" w:color="auto" w:fill="FFFFFF"/>
        <w:spacing w:before="100" w:beforeAutospacing="1" w:after="100" w:afterAutospacing="1" w:line="240" w:lineRule="auto"/>
        <w:rPr>
          <w:rFonts w:eastAsia="Times New Roman" w:cstheme="minorHAnsi"/>
          <w:b/>
          <w:color w:val="201F1E"/>
          <w:sz w:val="23"/>
          <w:szCs w:val="23"/>
        </w:rPr>
      </w:pPr>
      <w:r w:rsidRPr="003D0873">
        <w:rPr>
          <w:rFonts w:eastAsia="Times New Roman" w:cstheme="minorHAnsi"/>
          <w:b/>
          <w:color w:val="201F1E"/>
          <w:sz w:val="24"/>
          <w:szCs w:val="24"/>
          <w:shd w:val="clear" w:color="auto" w:fill="FFFFFF"/>
        </w:rPr>
        <w:t>Did you write this book to help spread awareness of the deaf community, or to be relatable to deaf reader</w:t>
      </w:r>
      <w:r w:rsidRPr="003D0873">
        <w:rPr>
          <w:rFonts w:eastAsia="Times New Roman" w:cstheme="minorHAnsi"/>
          <w:b/>
          <w:color w:val="201F1E"/>
          <w:sz w:val="24"/>
          <w:szCs w:val="24"/>
        </w:rPr>
        <w:t>s?</w:t>
      </w:r>
    </w:p>
    <w:p w:rsidR="003D0873" w:rsidRDefault="003D0873" w:rsidP="003D0873">
      <w:pPr>
        <w:shd w:val="clear" w:color="auto" w:fill="FFFFFF"/>
        <w:spacing w:before="100" w:beforeAutospacing="1" w:after="100" w:afterAutospacing="1" w:line="240" w:lineRule="auto"/>
        <w:ind w:left="720"/>
        <w:rPr>
          <w:rFonts w:ascii="Times New Roman" w:eastAsia="Times New Roman" w:hAnsi="Times New Roman" w:cs="Times New Roman"/>
          <w:color w:val="201F1E"/>
          <w:sz w:val="23"/>
          <w:szCs w:val="23"/>
        </w:rPr>
      </w:pPr>
      <w:r w:rsidRPr="003D0873">
        <w:rPr>
          <w:rFonts w:ascii="Trebuchet MS" w:eastAsia="Times New Roman" w:hAnsi="Trebuchet MS" w:cs="Calibri"/>
          <w:color w:val="201F1E"/>
          <w:sz w:val="24"/>
          <w:szCs w:val="24"/>
        </w:rPr>
        <w:t>-</w:t>
      </w:r>
      <w:r>
        <w:rPr>
          <w:rFonts w:ascii="Trebuchet MS" w:eastAsia="Times New Roman" w:hAnsi="Trebuchet MS" w:cs="Calibri"/>
          <w:color w:val="201F1E"/>
          <w:sz w:val="24"/>
          <w:szCs w:val="24"/>
        </w:rPr>
        <w:t xml:space="preserve"> </w:t>
      </w:r>
      <w:r w:rsidRPr="003D0873">
        <w:rPr>
          <w:rFonts w:ascii="Trebuchet MS" w:eastAsia="Times New Roman" w:hAnsi="Trebuchet MS" w:cs="Calibri"/>
          <w:color w:val="201F1E"/>
          <w:sz w:val="24"/>
          <w:szCs w:val="24"/>
        </w:rPr>
        <w:t xml:space="preserve"> I didn't write it for that reason--I really just wanted to tell a good story, and it made sense for Iris to be a deaf character. Once I decided that there would be deaf characters, though, it was really important for me to get them right, and show them accurately and respectfully.</w:t>
      </w:r>
    </w:p>
    <w:p w:rsidR="003D0873" w:rsidRPr="003D0873" w:rsidRDefault="003D0873" w:rsidP="003D0873">
      <w:pPr>
        <w:shd w:val="clear" w:color="auto" w:fill="FFFFFF"/>
        <w:spacing w:before="100" w:beforeAutospacing="1" w:after="100" w:afterAutospacing="1" w:line="240" w:lineRule="auto"/>
        <w:ind w:left="720"/>
        <w:rPr>
          <w:rFonts w:ascii="Times New Roman" w:eastAsia="Times New Roman" w:hAnsi="Times New Roman" w:cs="Times New Roman"/>
          <w:color w:val="201F1E"/>
          <w:sz w:val="23"/>
          <w:szCs w:val="23"/>
        </w:rPr>
      </w:pPr>
    </w:p>
    <w:p w:rsidR="003D0873" w:rsidRPr="003D0873" w:rsidRDefault="003D0873" w:rsidP="003D0873">
      <w:pPr>
        <w:numPr>
          <w:ilvl w:val="0"/>
          <w:numId w:val="1"/>
        </w:numPr>
        <w:shd w:val="clear" w:color="auto" w:fill="FFFFFF"/>
        <w:spacing w:beforeAutospacing="1" w:after="0" w:afterAutospacing="1" w:line="240" w:lineRule="auto"/>
        <w:rPr>
          <w:rFonts w:eastAsia="Times New Roman" w:cstheme="minorHAnsi"/>
          <w:b/>
          <w:color w:val="201F1E"/>
          <w:sz w:val="23"/>
          <w:szCs w:val="23"/>
        </w:rPr>
      </w:pPr>
      <w:r w:rsidRPr="003D0873">
        <w:rPr>
          <w:rFonts w:eastAsia="Times New Roman" w:cstheme="minorHAnsi"/>
          <w:b/>
          <w:color w:val="201F1E"/>
          <w:sz w:val="24"/>
          <w:szCs w:val="24"/>
          <w:shd w:val="clear" w:color="auto" w:fill="FFFFFF"/>
        </w:rPr>
        <w:t xml:space="preserve">How did you come up with the idea for this book? </w:t>
      </w:r>
    </w:p>
    <w:p w:rsidR="003D0873" w:rsidRPr="003D0873" w:rsidRDefault="003D0873" w:rsidP="003D0873">
      <w:pPr>
        <w:shd w:val="clear" w:color="auto" w:fill="FFFFFF"/>
        <w:spacing w:beforeAutospacing="1" w:after="0" w:afterAutospacing="1" w:line="240" w:lineRule="auto"/>
        <w:ind w:left="720"/>
        <w:rPr>
          <w:rFonts w:ascii="Times New Roman" w:eastAsia="Times New Roman" w:hAnsi="Times New Roman" w:cs="Times New Roman"/>
          <w:color w:val="201F1E"/>
          <w:sz w:val="23"/>
          <w:szCs w:val="23"/>
        </w:rPr>
      </w:pPr>
      <w:r>
        <w:rPr>
          <w:rFonts w:ascii="Trebuchet MS" w:eastAsia="Times New Roman" w:hAnsi="Trebuchet MS" w:cs="Times New Roman"/>
          <w:color w:val="201F1E"/>
          <w:sz w:val="24"/>
          <w:szCs w:val="24"/>
          <w:shd w:val="clear" w:color="auto" w:fill="FFFFFF"/>
        </w:rPr>
        <w:t xml:space="preserve">- </w:t>
      </w:r>
      <w:r w:rsidRPr="003D0873">
        <w:rPr>
          <w:rFonts w:ascii="Trebuchet MS" w:eastAsia="Times New Roman" w:hAnsi="Trebuchet MS" w:cs="Times New Roman"/>
          <w:color w:val="201F1E"/>
          <w:sz w:val="24"/>
          <w:szCs w:val="24"/>
          <w:shd w:val="clear" w:color="auto" w:fill="FFFFFF"/>
        </w:rPr>
        <w:t>After learning about the real-life "lonely whale" and writing a little about what his life might be like, I thought about what character would feel a strong connection to him. That's how I came up with Iris-- as the only deaf student at school, she feels like she and the whale have a similar life in a way, since they both feel alone even though they're surrounded by others. That connection she feels is so strong, it'll send her on a journey to reach out to him.</w:t>
      </w:r>
    </w:p>
    <w:p w:rsidR="003D0873" w:rsidRPr="003D0873" w:rsidRDefault="003D0873" w:rsidP="003D087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01F1E"/>
          <w:sz w:val="23"/>
          <w:szCs w:val="23"/>
        </w:rPr>
      </w:pPr>
      <w:r w:rsidRPr="003D0873">
        <w:rPr>
          <w:rFonts w:eastAsia="Times New Roman" w:cstheme="minorHAnsi"/>
          <w:b/>
          <w:color w:val="201F1E"/>
          <w:sz w:val="24"/>
          <w:szCs w:val="24"/>
          <w:shd w:val="clear" w:color="auto" w:fill="FFFFFF"/>
        </w:rPr>
        <w:t>What parts of the book (or which characters) were easier/harder for you to write?</w:t>
      </w:r>
      <w:r w:rsidRPr="003D0873">
        <w:rPr>
          <w:rFonts w:ascii="Trebuchet MS" w:eastAsia="Times New Roman" w:hAnsi="Trebuchet MS" w:cs="Times New Roman"/>
          <w:color w:val="201F1E"/>
          <w:sz w:val="24"/>
          <w:szCs w:val="24"/>
          <w:shd w:val="clear" w:color="auto" w:fill="FFFFFF"/>
        </w:rPr>
        <w:t xml:space="preserve"> </w:t>
      </w:r>
    </w:p>
    <w:p w:rsidR="003D0873" w:rsidRPr="003D0873" w:rsidRDefault="003D0873" w:rsidP="003D0873">
      <w:pPr>
        <w:shd w:val="clear" w:color="auto" w:fill="FFFFFF"/>
        <w:spacing w:before="100" w:beforeAutospacing="1" w:after="100" w:afterAutospacing="1" w:line="240" w:lineRule="auto"/>
        <w:ind w:left="720"/>
        <w:rPr>
          <w:rFonts w:ascii="Times New Roman" w:eastAsia="Times New Roman" w:hAnsi="Times New Roman" w:cs="Times New Roman"/>
          <w:color w:val="201F1E"/>
          <w:sz w:val="23"/>
          <w:szCs w:val="23"/>
        </w:rPr>
      </w:pPr>
      <w:r>
        <w:rPr>
          <w:rFonts w:ascii="Trebuchet MS" w:eastAsia="Times New Roman" w:hAnsi="Trebuchet MS" w:cs="Times New Roman"/>
          <w:color w:val="201F1E"/>
          <w:sz w:val="24"/>
          <w:szCs w:val="24"/>
          <w:shd w:val="clear" w:color="auto" w:fill="FFFFFF"/>
        </w:rPr>
        <w:t xml:space="preserve">- </w:t>
      </w:r>
      <w:r w:rsidRPr="003D0873">
        <w:rPr>
          <w:rFonts w:ascii="Trebuchet MS" w:eastAsia="Times New Roman" w:hAnsi="Trebuchet MS" w:cs="Times New Roman"/>
          <w:color w:val="201F1E"/>
          <w:sz w:val="24"/>
          <w:szCs w:val="24"/>
          <w:shd w:val="clear" w:color="auto" w:fill="FFFFFF"/>
        </w:rPr>
        <w:t>It seems like right before the middle of the book is hardest for me-- I know the character is going to try to keep trying to reach their goal and they're going to keep failing (otherwise the story would be over), but sometimes it's hard to keep that going in a way that's interesting enough but not repetitive. </w:t>
      </w:r>
    </w:p>
    <w:p w:rsidR="003D0873" w:rsidRPr="003D0873" w:rsidRDefault="003D0873" w:rsidP="003D0873">
      <w:pPr>
        <w:shd w:val="clear" w:color="auto" w:fill="FFFFFF"/>
        <w:spacing w:after="0" w:line="240" w:lineRule="auto"/>
        <w:rPr>
          <w:rFonts w:ascii="Times New Roman" w:eastAsia="Times New Roman" w:hAnsi="Times New Roman" w:cs="Times New Roman"/>
          <w:color w:val="201F1E"/>
          <w:sz w:val="23"/>
          <w:szCs w:val="23"/>
        </w:rPr>
      </w:pPr>
    </w:p>
    <w:p w:rsidR="005C0BCD" w:rsidRDefault="005C0BCD"/>
    <w:sectPr w:rsidR="005C0BCD" w:rsidSect="003D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90EF5"/>
    <w:multiLevelType w:val="multilevel"/>
    <w:tmpl w:val="17162432"/>
    <w:lvl w:ilvl="0">
      <w:start w:val="1"/>
      <w:numFmt w:val="decimal"/>
      <w:lvlText w:val="%1."/>
      <w:lvlJc w:val="left"/>
      <w:pPr>
        <w:tabs>
          <w:tab w:val="num" w:pos="720"/>
        </w:tabs>
        <w:ind w:left="720" w:hanging="360"/>
      </w:pPr>
      <w:rPr>
        <w:rFonts w:asciiTheme="minorHAnsi" w:hAnsiTheme="minorHAnsi"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73"/>
    <w:rsid w:val="003D0873"/>
    <w:rsid w:val="005C0BCD"/>
    <w:rsid w:val="00A50160"/>
    <w:rsid w:val="00EC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77C9"/>
  <w15:chartTrackingRefBased/>
  <w15:docId w15:val="{2491D1D6-74D7-4701-A739-F97605F6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64411">
      <w:bodyDiv w:val="1"/>
      <w:marLeft w:val="0"/>
      <w:marRight w:val="0"/>
      <w:marTop w:val="0"/>
      <w:marBottom w:val="0"/>
      <w:divBdr>
        <w:top w:val="none" w:sz="0" w:space="0" w:color="auto"/>
        <w:left w:val="none" w:sz="0" w:space="0" w:color="auto"/>
        <w:bottom w:val="none" w:sz="0" w:space="0" w:color="auto"/>
        <w:right w:val="none" w:sz="0" w:space="0" w:color="auto"/>
      </w:divBdr>
      <w:divsChild>
        <w:div w:id="553925784">
          <w:marLeft w:val="0"/>
          <w:marRight w:val="0"/>
          <w:marTop w:val="0"/>
          <w:marBottom w:val="0"/>
          <w:divBdr>
            <w:top w:val="none" w:sz="0" w:space="0" w:color="auto"/>
            <w:left w:val="none" w:sz="0" w:space="0" w:color="auto"/>
            <w:bottom w:val="none" w:sz="0" w:space="0" w:color="auto"/>
            <w:right w:val="none" w:sz="0" w:space="0" w:color="auto"/>
          </w:divBdr>
        </w:div>
        <w:div w:id="623921365">
          <w:marLeft w:val="0"/>
          <w:marRight w:val="0"/>
          <w:marTop w:val="0"/>
          <w:marBottom w:val="0"/>
          <w:divBdr>
            <w:top w:val="none" w:sz="0" w:space="0" w:color="auto"/>
            <w:left w:val="none" w:sz="0" w:space="0" w:color="auto"/>
            <w:bottom w:val="none" w:sz="0" w:space="0" w:color="auto"/>
            <w:right w:val="none" w:sz="0" w:space="0" w:color="auto"/>
          </w:divBdr>
        </w:div>
        <w:div w:id="1127436445">
          <w:marLeft w:val="0"/>
          <w:marRight w:val="0"/>
          <w:marTop w:val="0"/>
          <w:marBottom w:val="0"/>
          <w:divBdr>
            <w:top w:val="none" w:sz="0" w:space="0" w:color="auto"/>
            <w:left w:val="none" w:sz="0" w:space="0" w:color="auto"/>
            <w:bottom w:val="none" w:sz="0" w:space="0" w:color="auto"/>
            <w:right w:val="none" w:sz="0" w:space="0" w:color="auto"/>
          </w:divBdr>
        </w:div>
        <w:div w:id="92696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sf/style/2017/01/26/the-loneliest-whale-in-the-worl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 Staff</dc:creator>
  <cp:keywords/>
  <dc:description/>
  <cp:lastModifiedBy>CSP, Staff</cp:lastModifiedBy>
  <cp:revision>2</cp:revision>
  <dcterms:created xsi:type="dcterms:W3CDTF">2021-02-22T21:20:00Z</dcterms:created>
  <dcterms:modified xsi:type="dcterms:W3CDTF">2021-02-23T22:25:00Z</dcterms:modified>
</cp:coreProperties>
</file>